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AEF" w:rsidRPr="002E0053" w:rsidRDefault="000458FE" w:rsidP="000458FE">
      <w:pPr>
        <w:jc w:val="center"/>
        <w:rPr>
          <w:b/>
          <w:sz w:val="40"/>
          <w:szCs w:val="40"/>
          <w:u w:val="single"/>
          <w:lang w:val="en-US"/>
        </w:rPr>
      </w:pPr>
      <w:r w:rsidRPr="002E0053">
        <w:rPr>
          <w:b/>
          <w:sz w:val="40"/>
          <w:szCs w:val="40"/>
          <w:u w:val="single"/>
          <w:lang w:val="en-US"/>
        </w:rPr>
        <w:t>DigiAyu 1.0 Installation Guide</w:t>
      </w:r>
    </w:p>
    <w:p w:rsidR="000458FE" w:rsidRPr="002E0053" w:rsidRDefault="000458FE" w:rsidP="000458FE">
      <w:pPr>
        <w:pStyle w:val="ListParagraph"/>
        <w:numPr>
          <w:ilvl w:val="0"/>
          <w:numId w:val="1"/>
        </w:numPr>
        <w:rPr>
          <w:sz w:val="26"/>
          <w:szCs w:val="26"/>
          <w:lang w:val="en-US"/>
        </w:rPr>
      </w:pPr>
      <w:r w:rsidRPr="002E0053">
        <w:rPr>
          <w:sz w:val="26"/>
          <w:szCs w:val="26"/>
          <w:lang w:val="en-US"/>
        </w:rPr>
        <w:t>DigiAyu 1.0 is available only for Windows systems. Identify your system type (laptop or PC) whether it’s 64-bit or 32-bit. This can be done by checking your Windows OS edition.</w:t>
      </w:r>
    </w:p>
    <w:p w:rsidR="000458FE" w:rsidRPr="002E0053" w:rsidRDefault="000458FE" w:rsidP="000458FE">
      <w:pPr>
        <w:pStyle w:val="ListParagraph"/>
        <w:rPr>
          <w:sz w:val="26"/>
          <w:szCs w:val="26"/>
          <w:lang w:val="en-US"/>
        </w:rPr>
      </w:pPr>
    </w:p>
    <w:p w:rsidR="000458FE" w:rsidRPr="002E0053" w:rsidRDefault="000458FE" w:rsidP="000458FE">
      <w:pPr>
        <w:pStyle w:val="ListParagraph"/>
        <w:numPr>
          <w:ilvl w:val="0"/>
          <w:numId w:val="1"/>
        </w:numPr>
        <w:rPr>
          <w:sz w:val="26"/>
          <w:szCs w:val="26"/>
          <w:lang w:val="en-US"/>
        </w:rPr>
      </w:pPr>
      <w:r w:rsidRPr="002E0053">
        <w:rPr>
          <w:sz w:val="26"/>
          <w:szCs w:val="26"/>
          <w:lang w:val="en-US"/>
        </w:rPr>
        <w:t xml:space="preserve">If your Windows OS is 32-bit edition then please download file </w:t>
      </w:r>
      <w:r w:rsidR="005421F0">
        <w:rPr>
          <w:sz w:val="26"/>
          <w:szCs w:val="26"/>
          <w:lang w:val="en-US"/>
        </w:rPr>
        <w:t>–</w:t>
      </w:r>
      <w:r w:rsidRPr="002E0053">
        <w:rPr>
          <w:sz w:val="26"/>
          <w:szCs w:val="26"/>
          <w:lang w:val="en-US"/>
        </w:rPr>
        <w:t xml:space="preserve"> </w:t>
      </w:r>
      <w:r w:rsidR="005421F0">
        <w:rPr>
          <w:sz w:val="26"/>
          <w:szCs w:val="26"/>
          <w:lang w:val="en-US"/>
        </w:rPr>
        <w:t>“</w:t>
      </w:r>
      <w:r w:rsidRPr="002E0053">
        <w:rPr>
          <w:sz w:val="26"/>
          <w:szCs w:val="26"/>
          <w:lang w:val="en-US"/>
        </w:rPr>
        <w:t>DigiAyu_32bit_x86.zip</w:t>
      </w:r>
      <w:r w:rsidR="005421F0">
        <w:rPr>
          <w:sz w:val="26"/>
          <w:szCs w:val="26"/>
          <w:lang w:val="en-US"/>
        </w:rPr>
        <w:t>”</w:t>
      </w:r>
      <w:r w:rsidRPr="002E0053">
        <w:rPr>
          <w:sz w:val="26"/>
          <w:szCs w:val="26"/>
          <w:lang w:val="en-US"/>
        </w:rPr>
        <w:t xml:space="preserve"> from </w:t>
      </w:r>
      <w:hyperlink r:id="rId5" w:history="1">
        <w:r w:rsidRPr="002E0053">
          <w:rPr>
            <w:rStyle w:val="Hyperlink"/>
            <w:sz w:val="26"/>
            <w:szCs w:val="26"/>
            <w:lang w:val="en-US"/>
          </w:rPr>
          <w:t>https://ayurvedaworldsummit.com/digiayu-clinical-software</w:t>
        </w:r>
      </w:hyperlink>
    </w:p>
    <w:p w:rsidR="000458FE" w:rsidRPr="002E0053" w:rsidRDefault="000458FE" w:rsidP="000458FE">
      <w:pPr>
        <w:pStyle w:val="ListParagraph"/>
        <w:rPr>
          <w:sz w:val="26"/>
          <w:szCs w:val="26"/>
          <w:lang w:val="en-US"/>
        </w:rPr>
      </w:pPr>
      <w:r w:rsidRPr="002E0053">
        <w:rPr>
          <w:sz w:val="26"/>
          <w:szCs w:val="26"/>
          <w:lang w:val="en-US"/>
        </w:rPr>
        <w:t xml:space="preserve">If it’s 64-bit edition, then please download file </w:t>
      </w:r>
      <w:r w:rsidR="005421F0">
        <w:rPr>
          <w:sz w:val="26"/>
          <w:szCs w:val="26"/>
          <w:lang w:val="en-US"/>
        </w:rPr>
        <w:t>–</w:t>
      </w:r>
      <w:r w:rsidRPr="002E0053">
        <w:rPr>
          <w:sz w:val="26"/>
          <w:szCs w:val="26"/>
          <w:lang w:val="en-US"/>
        </w:rPr>
        <w:t xml:space="preserve"> </w:t>
      </w:r>
      <w:r w:rsidR="005421F0">
        <w:rPr>
          <w:sz w:val="26"/>
          <w:szCs w:val="26"/>
          <w:lang w:val="en-US"/>
        </w:rPr>
        <w:t>“</w:t>
      </w:r>
      <w:r w:rsidRPr="002E0053">
        <w:rPr>
          <w:sz w:val="26"/>
          <w:szCs w:val="26"/>
          <w:lang w:val="en-US"/>
        </w:rPr>
        <w:t>DigiAyu_64bit_x64.zip</w:t>
      </w:r>
      <w:r w:rsidR="005421F0">
        <w:rPr>
          <w:sz w:val="26"/>
          <w:szCs w:val="26"/>
          <w:lang w:val="en-US"/>
        </w:rPr>
        <w:t>”</w:t>
      </w:r>
      <w:r w:rsidRPr="002E0053">
        <w:rPr>
          <w:sz w:val="26"/>
          <w:szCs w:val="26"/>
          <w:lang w:val="en-US"/>
        </w:rPr>
        <w:t xml:space="preserve"> from the same website.</w:t>
      </w:r>
    </w:p>
    <w:p w:rsidR="000458FE" w:rsidRPr="002E0053" w:rsidRDefault="000458FE" w:rsidP="000458FE">
      <w:pPr>
        <w:pStyle w:val="ListParagraph"/>
        <w:rPr>
          <w:sz w:val="26"/>
          <w:szCs w:val="26"/>
          <w:lang w:val="en-US"/>
        </w:rPr>
      </w:pPr>
    </w:p>
    <w:p w:rsidR="002E0053" w:rsidRPr="002E0053" w:rsidRDefault="00AD5E8B" w:rsidP="002E0053">
      <w:pPr>
        <w:pStyle w:val="ListParagraph"/>
        <w:numPr>
          <w:ilvl w:val="0"/>
          <w:numId w:val="1"/>
        </w:numPr>
        <w:rPr>
          <w:sz w:val="26"/>
          <w:szCs w:val="26"/>
          <w:lang w:val="en-US"/>
        </w:rPr>
      </w:pPr>
      <w:r w:rsidRPr="00AD5E8B">
        <w:rPr>
          <w:b/>
          <w:sz w:val="26"/>
          <w:szCs w:val="26"/>
          <w:u w:val="single"/>
          <w:lang w:val="en-US"/>
        </w:rPr>
        <w:t xml:space="preserve">Database (PostgreSQL) installation </w:t>
      </w:r>
      <w:r>
        <w:rPr>
          <w:sz w:val="26"/>
          <w:szCs w:val="26"/>
          <w:lang w:val="en-US"/>
        </w:rPr>
        <w:t xml:space="preserve">- </w:t>
      </w:r>
      <w:r w:rsidR="000458FE" w:rsidRPr="002E0053">
        <w:rPr>
          <w:sz w:val="26"/>
          <w:szCs w:val="26"/>
          <w:lang w:val="en-US"/>
        </w:rPr>
        <w:t>Unzip the file. Run installer “postgresql-9.3.1-1-windows.exe” (</w:t>
      </w:r>
      <w:r w:rsidR="00AA5357">
        <w:rPr>
          <w:sz w:val="26"/>
          <w:szCs w:val="26"/>
          <w:lang w:val="en-US"/>
        </w:rPr>
        <w:t xml:space="preserve">if system is </w:t>
      </w:r>
      <w:r w:rsidR="000458FE" w:rsidRPr="002E0053">
        <w:rPr>
          <w:sz w:val="26"/>
          <w:szCs w:val="26"/>
          <w:lang w:val="en-US"/>
        </w:rPr>
        <w:t>32-bit) or “postgresql-9.3.25-1-windows-x64.exe” (64-bit)</w:t>
      </w:r>
      <w:r>
        <w:rPr>
          <w:sz w:val="26"/>
          <w:szCs w:val="26"/>
          <w:lang w:val="en-US"/>
        </w:rPr>
        <w:t xml:space="preserve"> in the unzipped folder</w:t>
      </w:r>
      <w:r w:rsidR="000458FE" w:rsidRPr="002E0053">
        <w:rPr>
          <w:sz w:val="26"/>
          <w:szCs w:val="26"/>
          <w:lang w:val="en-US"/>
        </w:rPr>
        <w:t>, this installs PostgreSQL database on your system for saving your DigiAyu clinical data locally. Complete the installation with default options, also provide a database super user password of your choice on the page shown below during installation. Please remember this password, it’ll be required during installation of Digi</w:t>
      </w:r>
      <w:r w:rsidR="002E0053" w:rsidRPr="002E0053">
        <w:rPr>
          <w:sz w:val="26"/>
          <w:szCs w:val="26"/>
          <w:lang w:val="en-US"/>
        </w:rPr>
        <w:t>Ayu application.</w:t>
      </w:r>
    </w:p>
    <w:p w:rsidR="002E0053" w:rsidRDefault="000458FE" w:rsidP="002E0053">
      <w:pPr>
        <w:ind w:left="360"/>
        <w:rPr>
          <w:sz w:val="30"/>
          <w:szCs w:val="30"/>
          <w:lang w:val="en-US"/>
        </w:rPr>
      </w:pPr>
      <w:r>
        <w:rPr>
          <w:noProof/>
          <w:lang w:eastAsia="en-IN"/>
        </w:rPr>
        <w:drawing>
          <wp:inline distT="0" distB="0" distL="0" distR="0" wp14:anchorId="42BFCACF" wp14:editId="52D4326D">
            <wp:extent cx="5265876" cy="41227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B_Password.png"/>
                    <pic:cNvPicPr/>
                  </pic:nvPicPr>
                  <pic:blipFill>
                    <a:blip r:embed="rId6">
                      <a:extLst>
                        <a:ext uri="{28A0092B-C50C-407E-A947-70E740481C1C}">
                          <a14:useLocalDpi xmlns:a14="http://schemas.microsoft.com/office/drawing/2010/main" val="0"/>
                        </a:ext>
                      </a:extLst>
                    </a:blip>
                    <a:stretch>
                      <a:fillRect/>
                    </a:stretch>
                  </pic:blipFill>
                  <pic:spPr>
                    <a:xfrm>
                      <a:off x="0" y="0"/>
                      <a:ext cx="5265876" cy="4122777"/>
                    </a:xfrm>
                    <a:prstGeom prst="rect">
                      <a:avLst/>
                    </a:prstGeom>
                  </pic:spPr>
                </pic:pic>
              </a:graphicData>
            </a:graphic>
          </wp:inline>
        </w:drawing>
      </w:r>
    </w:p>
    <w:p w:rsidR="000458FE" w:rsidRDefault="002E0053" w:rsidP="002E0053">
      <w:pPr>
        <w:ind w:left="360"/>
        <w:rPr>
          <w:sz w:val="26"/>
          <w:szCs w:val="26"/>
          <w:lang w:val="en-US"/>
        </w:rPr>
      </w:pPr>
      <w:r w:rsidRPr="002E0053">
        <w:rPr>
          <w:sz w:val="26"/>
          <w:szCs w:val="26"/>
          <w:lang w:val="en-US"/>
        </w:rPr>
        <w:lastRenderedPageBreak/>
        <w:t>Uncheck</w:t>
      </w:r>
      <w:r w:rsidR="000458FE" w:rsidRPr="002E0053">
        <w:rPr>
          <w:sz w:val="26"/>
          <w:szCs w:val="26"/>
          <w:lang w:val="en-US"/>
        </w:rPr>
        <w:t xml:space="preserve"> </w:t>
      </w:r>
      <w:r>
        <w:rPr>
          <w:sz w:val="26"/>
          <w:szCs w:val="26"/>
          <w:lang w:val="en-US"/>
        </w:rPr>
        <w:t>stack</w:t>
      </w:r>
      <w:r w:rsidR="00AD5E8B">
        <w:rPr>
          <w:sz w:val="26"/>
          <w:szCs w:val="26"/>
          <w:lang w:val="en-US"/>
        </w:rPr>
        <w:t xml:space="preserve"> </w:t>
      </w:r>
      <w:r>
        <w:rPr>
          <w:sz w:val="26"/>
          <w:szCs w:val="26"/>
          <w:lang w:val="en-US"/>
        </w:rPr>
        <w:t xml:space="preserve">builder option in the final page of setup as shown below and </w:t>
      </w:r>
      <w:r w:rsidR="00AD5E8B">
        <w:rPr>
          <w:sz w:val="26"/>
          <w:szCs w:val="26"/>
          <w:lang w:val="en-US"/>
        </w:rPr>
        <w:t>finish</w:t>
      </w:r>
      <w:r>
        <w:rPr>
          <w:sz w:val="26"/>
          <w:szCs w:val="26"/>
          <w:lang w:val="en-US"/>
        </w:rPr>
        <w:t xml:space="preserve"> the PostgreSQL DB installation</w:t>
      </w:r>
    </w:p>
    <w:p w:rsidR="00AD5E8B" w:rsidRDefault="00AD5E8B" w:rsidP="002E0053">
      <w:pPr>
        <w:ind w:left="360"/>
        <w:rPr>
          <w:sz w:val="26"/>
          <w:szCs w:val="26"/>
          <w:lang w:val="en-US"/>
        </w:rPr>
      </w:pPr>
      <w:r>
        <w:rPr>
          <w:noProof/>
          <w:sz w:val="26"/>
          <w:szCs w:val="26"/>
          <w:lang w:eastAsia="en-IN"/>
        </w:rPr>
        <w:drawing>
          <wp:inline distT="0" distB="0" distL="0" distR="0">
            <wp:extent cx="5265876" cy="4122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B_Final_Step.png"/>
                    <pic:cNvPicPr/>
                  </pic:nvPicPr>
                  <pic:blipFill>
                    <a:blip r:embed="rId7">
                      <a:extLst>
                        <a:ext uri="{28A0092B-C50C-407E-A947-70E740481C1C}">
                          <a14:useLocalDpi xmlns:a14="http://schemas.microsoft.com/office/drawing/2010/main" val="0"/>
                        </a:ext>
                      </a:extLst>
                    </a:blip>
                    <a:stretch>
                      <a:fillRect/>
                    </a:stretch>
                  </pic:blipFill>
                  <pic:spPr>
                    <a:xfrm>
                      <a:off x="0" y="0"/>
                      <a:ext cx="5265876" cy="4122777"/>
                    </a:xfrm>
                    <a:prstGeom prst="rect">
                      <a:avLst/>
                    </a:prstGeom>
                  </pic:spPr>
                </pic:pic>
              </a:graphicData>
            </a:graphic>
          </wp:inline>
        </w:drawing>
      </w:r>
    </w:p>
    <w:p w:rsidR="00AD5E8B" w:rsidRDefault="00AD5E8B" w:rsidP="00AD5E8B">
      <w:pPr>
        <w:pStyle w:val="ListParagraph"/>
        <w:numPr>
          <w:ilvl w:val="0"/>
          <w:numId w:val="1"/>
        </w:numPr>
        <w:rPr>
          <w:sz w:val="26"/>
          <w:szCs w:val="26"/>
          <w:lang w:val="en-US"/>
        </w:rPr>
      </w:pPr>
      <w:r w:rsidRPr="00AD5E8B">
        <w:rPr>
          <w:b/>
          <w:sz w:val="26"/>
          <w:szCs w:val="26"/>
          <w:u w:val="single"/>
          <w:lang w:val="en-US"/>
        </w:rPr>
        <w:t>DigiAyu 1.0 software installation</w:t>
      </w:r>
      <w:r>
        <w:rPr>
          <w:sz w:val="26"/>
          <w:szCs w:val="26"/>
          <w:lang w:val="en-US"/>
        </w:rPr>
        <w:t xml:space="preserve"> – run the installer “</w:t>
      </w:r>
      <w:r w:rsidRPr="00AD5E8B">
        <w:rPr>
          <w:sz w:val="26"/>
          <w:szCs w:val="26"/>
          <w:lang w:val="en-US"/>
        </w:rPr>
        <w:t>DigiAyu_1.0_Installer.exe</w:t>
      </w:r>
      <w:r>
        <w:rPr>
          <w:sz w:val="26"/>
          <w:szCs w:val="26"/>
          <w:lang w:val="en-US"/>
        </w:rPr>
        <w:t xml:space="preserve">” </w:t>
      </w:r>
      <w:r w:rsidR="00AA5357">
        <w:rPr>
          <w:sz w:val="26"/>
          <w:szCs w:val="26"/>
          <w:lang w:val="en-US"/>
        </w:rPr>
        <w:t xml:space="preserve">in the </w:t>
      </w:r>
      <w:r>
        <w:rPr>
          <w:sz w:val="26"/>
          <w:szCs w:val="26"/>
          <w:lang w:val="en-US"/>
        </w:rPr>
        <w:t>unzipped folder. Agree to the terms &amp;</w:t>
      </w:r>
      <w:bookmarkStart w:id="0" w:name="_GoBack"/>
      <w:bookmarkEnd w:id="0"/>
      <w:r>
        <w:rPr>
          <w:sz w:val="26"/>
          <w:szCs w:val="26"/>
          <w:lang w:val="en-US"/>
        </w:rPr>
        <w:t xml:space="preserve"> conditions and finish the setup. DigiAyu will be installed and a shortcut icon will be created on </w:t>
      </w:r>
      <w:r w:rsidR="00AA5357">
        <w:rPr>
          <w:sz w:val="26"/>
          <w:szCs w:val="26"/>
          <w:lang w:val="en-US"/>
        </w:rPr>
        <w:t xml:space="preserve">your </w:t>
      </w:r>
      <w:r>
        <w:rPr>
          <w:sz w:val="26"/>
          <w:szCs w:val="26"/>
          <w:lang w:val="en-US"/>
        </w:rPr>
        <w:t>Desktop.</w:t>
      </w:r>
    </w:p>
    <w:p w:rsidR="00AD5E8B" w:rsidRDefault="00AD5E8B" w:rsidP="00AD5E8B">
      <w:pPr>
        <w:pStyle w:val="ListParagraph"/>
        <w:numPr>
          <w:ilvl w:val="0"/>
          <w:numId w:val="1"/>
        </w:numPr>
        <w:rPr>
          <w:sz w:val="26"/>
          <w:szCs w:val="26"/>
          <w:lang w:val="en-US"/>
        </w:rPr>
      </w:pPr>
      <w:r w:rsidRPr="00AD5E8B">
        <w:rPr>
          <w:b/>
          <w:sz w:val="26"/>
          <w:szCs w:val="26"/>
          <w:u w:val="single"/>
          <w:lang w:val="en-US"/>
        </w:rPr>
        <w:t xml:space="preserve">Registration of DigiAyu application </w:t>
      </w:r>
      <w:r>
        <w:rPr>
          <w:sz w:val="26"/>
          <w:szCs w:val="26"/>
          <w:lang w:val="en-US"/>
        </w:rPr>
        <w:t xml:space="preserve">– during the first time run of DigiAyu application you’ve to be connected with internet to register with us. After successful registration you can use the application without internet. Please read and follow the instructions provided on the screen of DigiAyu during registration. Also do remember the username and password you provide during registration, same should be used for the application login. </w:t>
      </w:r>
    </w:p>
    <w:p w:rsidR="00AD5E8B" w:rsidRPr="00AD5E8B" w:rsidRDefault="00AD5E8B" w:rsidP="00AD5E8B">
      <w:pPr>
        <w:pStyle w:val="ListParagraph"/>
        <w:rPr>
          <w:sz w:val="26"/>
          <w:szCs w:val="26"/>
          <w:lang w:val="en-US"/>
        </w:rPr>
      </w:pPr>
      <w:r>
        <w:rPr>
          <w:noProof/>
          <w:sz w:val="26"/>
          <w:szCs w:val="26"/>
          <w:lang w:eastAsia="en-IN"/>
        </w:rPr>
        <w:lastRenderedPageBreak/>
        <w:drawing>
          <wp:inline distT="0" distB="0" distL="0" distR="0">
            <wp:extent cx="5731510" cy="3074670"/>
            <wp:effectExtent l="0" t="0" r="254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tu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074670"/>
                    </a:xfrm>
                    <a:prstGeom prst="rect">
                      <a:avLst/>
                    </a:prstGeom>
                  </pic:spPr>
                </pic:pic>
              </a:graphicData>
            </a:graphic>
          </wp:inline>
        </w:drawing>
      </w:r>
    </w:p>
    <w:sectPr w:rsidR="00AD5E8B" w:rsidRPr="00AD5E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02FF3"/>
    <w:multiLevelType w:val="hybridMultilevel"/>
    <w:tmpl w:val="DFC05A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8FE"/>
    <w:rsid w:val="000458FE"/>
    <w:rsid w:val="002E0053"/>
    <w:rsid w:val="005421F0"/>
    <w:rsid w:val="00592AEF"/>
    <w:rsid w:val="00AA5357"/>
    <w:rsid w:val="00AD5E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508C3"/>
  <w15:chartTrackingRefBased/>
  <w15:docId w15:val="{8323BC3B-E36C-461E-A2EF-7C050AC1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58FE"/>
    <w:pPr>
      <w:ind w:left="720"/>
      <w:contextualSpacing/>
    </w:pPr>
  </w:style>
  <w:style w:type="character" w:styleId="Hyperlink">
    <w:name w:val="Hyperlink"/>
    <w:basedOn w:val="DefaultParagraphFont"/>
    <w:uiPriority w:val="99"/>
    <w:unhideWhenUsed/>
    <w:rsid w:val="000458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ayurvedaworldsummit.com/digiayu-clinical-softwar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Shralin</dc:creator>
  <cp:keywords/>
  <dc:description/>
  <cp:lastModifiedBy>Shralin</cp:lastModifiedBy>
  <cp:revision>3</cp:revision>
  <dcterms:created xsi:type="dcterms:W3CDTF">2026-02-24T03:51:00Z</dcterms:created>
  <dcterms:modified xsi:type="dcterms:W3CDTF">2026-02-24T04:13:00Z</dcterms:modified>
</cp:coreProperties>
</file>